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84" w:rsidRDefault="00600FE5" w:rsidP="0032188F">
      <w:pPr>
        <w:pStyle w:val="a3"/>
        <w:spacing w:before="240" w:after="240" w:line="480" w:lineRule="exact"/>
        <w:ind w:left="629" w:hanging="629"/>
        <w:jc w:val="center"/>
        <w:rPr>
          <w:sz w:val="36"/>
        </w:rPr>
      </w:pPr>
      <w:r w:rsidRPr="009469EE">
        <w:rPr>
          <w:sz w:val="36"/>
        </w:rPr>
        <w:t>靜宜大學</w:t>
      </w:r>
      <w:r w:rsidRPr="0032188F">
        <w:rPr>
          <w:sz w:val="52"/>
          <w:szCs w:val="52"/>
          <w:eastAsianLayout w:id="1100112128" w:combine="1"/>
        </w:rPr>
        <w:t>交通費</w:t>
      </w:r>
      <w:r w:rsidR="0032188F">
        <w:rPr>
          <w:rFonts w:hint="eastAsia"/>
          <w:sz w:val="52"/>
          <w:szCs w:val="52"/>
          <w:eastAsianLayout w:id="1100112128" w:combine="1"/>
        </w:rPr>
        <w:t xml:space="preserve">    </w:t>
      </w:r>
      <w:r w:rsidR="0032188F" w:rsidRPr="0032188F">
        <w:rPr>
          <w:rFonts w:hint="eastAsia"/>
          <w:sz w:val="52"/>
          <w:szCs w:val="52"/>
          <w:eastAsianLayout w:id="1100112128" w:combine="1"/>
        </w:rPr>
        <w:t>國內旅運費</w:t>
      </w:r>
      <w:r w:rsidRPr="009469EE">
        <w:rPr>
          <w:sz w:val="36"/>
        </w:rPr>
        <w:t>未取得憑證</w:t>
      </w:r>
      <w:r w:rsidR="00BE1B84" w:rsidRPr="009469EE">
        <w:rPr>
          <w:rFonts w:hint="eastAsia"/>
          <w:sz w:val="36"/>
        </w:rPr>
        <w:t>報告表</w:t>
      </w:r>
    </w:p>
    <w:tbl>
      <w:tblPr>
        <w:tblW w:w="946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218"/>
        <w:gridCol w:w="42"/>
        <w:gridCol w:w="7363"/>
      </w:tblGrid>
      <w:tr w:rsidR="00600FE5" w:rsidTr="004769D2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100" w:type="dxa"/>
            <w:gridSpan w:val="3"/>
          </w:tcPr>
          <w:p w:rsidR="00600FE5" w:rsidRDefault="00600FE5">
            <w:pPr>
              <w:pStyle w:val="a3"/>
              <w:ind w:firstLine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63" w:type="dxa"/>
          </w:tcPr>
          <w:p w:rsidR="00600FE5" w:rsidRDefault="00600FE5">
            <w:pPr>
              <w:pStyle w:val="a3"/>
              <w:ind w:firstLine="0"/>
              <w:jc w:val="both"/>
              <w:rPr>
                <w:rFonts w:hint="eastAsia"/>
                <w:sz w:val="24"/>
              </w:rPr>
            </w:pPr>
          </w:p>
        </w:tc>
        <w:bookmarkStart w:id="0" w:name="_GoBack"/>
        <w:bookmarkEnd w:id="0"/>
      </w:tr>
      <w:tr w:rsidR="00BE1B84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2100" w:type="dxa"/>
            <w:gridSpan w:val="3"/>
          </w:tcPr>
          <w:p w:rsidR="00BE1B84" w:rsidRDefault="00600FE5" w:rsidP="00600FE5">
            <w:pPr>
              <w:pStyle w:val="a3"/>
              <w:spacing w:line="640" w:lineRule="exact"/>
              <w:ind w:firstLine="0"/>
              <w:jc w:val="distribute"/>
              <w:rPr>
                <w:rFonts w:hint="eastAsia"/>
                <w:sz w:val="24"/>
              </w:rPr>
            </w:pPr>
            <w:r>
              <w:rPr>
                <w:sz w:val="24"/>
              </w:rPr>
              <w:t>請領</w:t>
            </w:r>
            <w:r w:rsidR="00BE1B84">
              <w:rPr>
                <w:rFonts w:hint="eastAsia"/>
                <w:sz w:val="24"/>
              </w:rPr>
              <w:t>事由</w:t>
            </w:r>
          </w:p>
        </w:tc>
        <w:tc>
          <w:tcPr>
            <w:tcW w:w="7363" w:type="dxa"/>
            <w:textDirection w:val="lrTbV"/>
          </w:tcPr>
          <w:p w:rsidR="00BE1B84" w:rsidRDefault="00BE1B84">
            <w:pPr>
              <w:pStyle w:val="a3"/>
              <w:spacing w:line="6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BE1B84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9463" w:type="dxa"/>
            <w:gridSpan w:val="4"/>
            <w:vAlign w:val="center"/>
          </w:tcPr>
          <w:p w:rsidR="00BE1B84" w:rsidRDefault="00BE1B84">
            <w:pPr>
              <w:pStyle w:val="a3"/>
              <w:spacing w:before="80" w:after="80" w:line="40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中華民國　　　年　　月　　日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\o(\s\up  10(</w:instrText>
            </w:r>
            <w:r>
              <w:rPr>
                <w:rFonts w:ascii="標楷體" w:hint="eastAsia"/>
                <w:sz w:val="24"/>
              </w:rPr>
              <w:instrText>起</w:instrText>
            </w:r>
            <w:r>
              <w:rPr>
                <w:rFonts w:ascii="標楷體"/>
                <w:sz w:val="24"/>
              </w:rPr>
              <w:instrText>),\s\do  5(</w:instrText>
            </w:r>
            <w:r>
              <w:rPr>
                <w:rFonts w:ascii="標楷體" w:hint="eastAsia"/>
                <w:sz w:val="24"/>
              </w:rPr>
              <w:instrText>止</w:instrText>
            </w:r>
            <w:r>
              <w:rPr>
                <w:rFonts w:ascii="標楷體"/>
                <w:sz w:val="24"/>
              </w:rPr>
              <w:instrText>))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共計　　日附單據　　張</w:t>
            </w:r>
          </w:p>
        </w:tc>
      </w:tr>
      <w:tr w:rsidR="004B2DEA" w:rsidTr="002F21F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:rsidR="004B2DEA" w:rsidRDefault="004B2DEA">
            <w:pPr>
              <w:pStyle w:val="a3"/>
              <w:spacing w:before="80"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起訖地點</w:t>
            </w:r>
          </w:p>
        </w:tc>
        <w:tc>
          <w:tcPr>
            <w:tcW w:w="7405" w:type="dxa"/>
            <w:gridSpan w:val="2"/>
            <w:tcBorders>
              <w:top w:val="nil"/>
              <w:bottom w:val="single" w:sz="4" w:space="0" w:color="auto"/>
            </w:tcBorders>
          </w:tcPr>
          <w:p w:rsidR="004B2DEA" w:rsidRDefault="004B2DEA">
            <w:pPr>
              <w:pStyle w:val="a3"/>
              <w:spacing w:before="80"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4B2DEA" w:rsidTr="007E31A3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4B2DEA" w:rsidRDefault="008146D4" w:rsidP="004B2DEA">
            <w:pPr>
              <w:pStyle w:val="a3"/>
              <w:spacing w:line="46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費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4B2DEA" w:rsidRDefault="004B2DEA" w:rsidP="007E31A3">
            <w:pPr>
              <w:pStyle w:val="a3"/>
              <w:spacing w:line="460" w:lineRule="exact"/>
              <w:ind w:firstLine="0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汽車</w:t>
            </w: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4B2DEA" w:rsidRDefault="004B2DEA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4B2DEA" w:rsidTr="007E31A3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840" w:type="dxa"/>
            <w:vMerge/>
            <w:tcBorders>
              <w:bottom w:val="nil"/>
            </w:tcBorders>
          </w:tcPr>
          <w:p w:rsidR="004B2DEA" w:rsidRDefault="004B2DEA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4B2DEA" w:rsidRDefault="004B2DEA" w:rsidP="007E31A3">
            <w:pPr>
              <w:pStyle w:val="a3"/>
              <w:spacing w:line="46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火車</w:t>
            </w: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4B2DEA" w:rsidRDefault="004B2DEA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4B2DEA" w:rsidTr="002F21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58" w:type="dxa"/>
            <w:gridSpan w:val="2"/>
            <w:tcBorders>
              <w:bottom w:val="nil"/>
            </w:tcBorders>
          </w:tcPr>
          <w:p w:rsidR="004B2DEA" w:rsidRDefault="004B2DEA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總　計</w:t>
            </w: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4B2DEA" w:rsidRDefault="004B2DEA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9524AC" w:rsidTr="004769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:rsidR="009524AC" w:rsidRDefault="009524AC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註</w:t>
            </w: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9524AC" w:rsidRPr="008146D4" w:rsidRDefault="008146D4" w:rsidP="008146D4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r w:rsidRPr="008146D4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ans"/>
              </w:rPr>
              <w:t>駕駛自用汽（機）車</w:t>
            </w:r>
            <w:r w:rsidRPr="008146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出差</w:t>
            </w:r>
            <w:r w:rsidRPr="008146D4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ans"/>
              </w:rPr>
              <w:t>者，其交通費得按同路段公民營客運汽車最高等級之票價報支。但不得另行報支油料、過路</w:t>
            </w:r>
            <w:r w:rsidRPr="008146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</w:t>
            </w:r>
            <w:r w:rsidRPr="008146D4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ans"/>
              </w:rPr>
              <w:t>橋</w:t>
            </w:r>
            <w:r w:rsidRPr="008146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）</w:t>
            </w:r>
            <w:r w:rsidRPr="008146D4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ans"/>
              </w:rPr>
              <w:t>、停車等費用；如發生事故，不得</w:t>
            </w:r>
            <w:r w:rsidRPr="008146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以公款支付</w:t>
            </w:r>
            <w:r w:rsidRPr="008146D4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ans"/>
              </w:rPr>
              <w:t>修理</w:t>
            </w:r>
            <w:r w:rsidRPr="008146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費用</w:t>
            </w:r>
            <w:r w:rsidRPr="008146D4">
              <w:rPr>
                <w:rFonts w:ascii="標楷體" w:eastAsia="標楷體" w:hAnsi="標楷體" w:hint="eastAsia"/>
                <w:sz w:val="20"/>
                <w:szCs w:val="20"/>
              </w:rPr>
              <w:t>及對第三</w:t>
            </w:r>
            <w:r w:rsidRPr="008146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者</w:t>
            </w:r>
            <w:r w:rsidRPr="008146D4">
              <w:rPr>
                <w:rFonts w:ascii="標楷體" w:eastAsia="標楷體" w:hAnsi="標楷體" w:hint="eastAsia"/>
                <w:sz w:val="20"/>
                <w:szCs w:val="20"/>
              </w:rPr>
              <w:t>之損害賠償。</w:t>
            </w:r>
          </w:p>
        </w:tc>
      </w:tr>
    </w:tbl>
    <w:p w:rsidR="00BE1B84" w:rsidRDefault="00BE1B84">
      <w:pPr>
        <w:spacing w:line="200" w:lineRule="exact"/>
      </w:pPr>
    </w:p>
    <w:tbl>
      <w:tblPr>
        <w:tblW w:w="9512" w:type="dxa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1"/>
        <w:gridCol w:w="3402"/>
        <w:gridCol w:w="3119"/>
      </w:tblGrid>
      <w:tr w:rsidR="007E31A3" w:rsidTr="007E31A3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2991" w:type="dxa"/>
          </w:tcPr>
          <w:p w:rsidR="007E31A3" w:rsidRDefault="007E31A3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承辦人：</w:t>
            </w:r>
          </w:p>
        </w:tc>
        <w:tc>
          <w:tcPr>
            <w:tcW w:w="3402" w:type="dxa"/>
          </w:tcPr>
          <w:p w:rsidR="007E31A3" w:rsidRDefault="007E31A3" w:rsidP="007E31A3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單位主管：</w:t>
            </w:r>
          </w:p>
        </w:tc>
        <w:tc>
          <w:tcPr>
            <w:tcW w:w="3119" w:type="dxa"/>
          </w:tcPr>
          <w:p w:rsidR="007E31A3" w:rsidRDefault="007E31A3" w:rsidP="007E31A3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會計主任：</w:t>
            </w:r>
          </w:p>
        </w:tc>
      </w:tr>
    </w:tbl>
    <w:p w:rsidR="00BE1B84" w:rsidRDefault="00BE1B84" w:rsidP="00000964">
      <w:pPr>
        <w:pStyle w:val="a3"/>
        <w:spacing w:line="240" w:lineRule="auto"/>
        <w:ind w:firstLine="0"/>
        <w:jc w:val="both"/>
        <w:rPr>
          <w:rFonts w:hint="eastAsia"/>
        </w:rPr>
      </w:pPr>
    </w:p>
    <w:sectPr w:rsidR="00BE1B84" w:rsidSect="00000964">
      <w:footerReference w:type="even" r:id="rId6"/>
      <w:footerReference w:type="default" r:id="rId7"/>
      <w:pgSz w:w="11907" w:h="16840" w:code="9"/>
      <w:pgMar w:top="489" w:right="1247" w:bottom="1304" w:left="1247" w:header="567" w:footer="567" w:gutter="0"/>
      <w:pgNumType w:fmt="taiwaneseCountingThousand" w:start="1"/>
      <w:cols w:space="425"/>
      <w:titlePg/>
      <w:docGrid w:linePitch="489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E8" w:rsidRDefault="009442E8">
      <w:r>
        <w:separator/>
      </w:r>
    </w:p>
  </w:endnote>
  <w:endnote w:type="continuationSeparator" w:id="0">
    <w:p w:rsidR="009442E8" w:rsidRDefault="0094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64" w:rsidRDefault="0000096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</w:rPr>
      <w:t>一</w:t>
    </w:r>
    <w:r>
      <w:rPr>
        <w:rStyle w:val="a6"/>
      </w:rPr>
      <w:fldChar w:fldCharType="end"/>
    </w:r>
  </w:p>
  <w:p w:rsidR="00000964" w:rsidRDefault="0000096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64" w:rsidRDefault="00000964">
    <w:pPr>
      <w:pStyle w:val="a5"/>
      <w:framePr w:wrap="around" w:vAnchor="text" w:hAnchor="page" w:x="13649" w:y="50"/>
      <w:textDirection w:val="lrTbV"/>
      <w:rPr>
        <w:rStyle w:val="a6"/>
        <w:rFonts w:ascii="細明體" w:eastAsia="細明體"/>
        <w:sz w:val="24"/>
      </w:rPr>
    </w:pPr>
    <w:r>
      <w:rPr>
        <w:rStyle w:val="a6"/>
        <w:rFonts w:ascii="細明體" w:eastAsia="細明體"/>
        <w:sz w:val="24"/>
      </w:rPr>
      <w:fldChar w:fldCharType="begin"/>
    </w:r>
    <w:r>
      <w:rPr>
        <w:rStyle w:val="a6"/>
        <w:rFonts w:ascii="細明體" w:eastAsia="細明體"/>
        <w:sz w:val="24"/>
      </w:rPr>
      <w:instrText xml:space="preserve">PAGE  </w:instrText>
    </w:r>
    <w:r>
      <w:rPr>
        <w:rStyle w:val="a6"/>
        <w:rFonts w:ascii="細明體" w:eastAsia="細明體"/>
        <w:sz w:val="24"/>
      </w:rPr>
      <w:fldChar w:fldCharType="separate"/>
    </w:r>
    <w:r>
      <w:rPr>
        <w:rStyle w:val="a6"/>
        <w:rFonts w:ascii="細明體" w:eastAsia="細明體" w:hint="eastAsia"/>
        <w:noProof/>
        <w:sz w:val="24"/>
      </w:rPr>
      <w:t>二</w:t>
    </w:r>
    <w:r>
      <w:rPr>
        <w:rStyle w:val="a6"/>
        <w:rFonts w:ascii="細明體" w:eastAsia="細明體"/>
        <w:sz w:val="24"/>
      </w:rPr>
      <w:fldChar w:fldCharType="end"/>
    </w:r>
  </w:p>
  <w:p w:rsidR="00000964" w:rsidRDefault="000009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E8" w:rsidRDefault="009442E8">
      <w:r>
        <w:separator/>
      </w:r>
    </w:p>
  </w:footnote>
  <w:footnote w:type="continuationSeparator" w:id="0">
    <w:p w:rsidR="009442E8" w:rsidRDefault="00944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5"/>
  <w:drawingGridVerticalSpacing w:val="4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29"/>
    <w:rsid w:val="00000964"/>
    <w:rsid w:val="0001482A"/>
    <w:rsid w:val="000718BD"/>
    <w:rsid w:val="000C6913"/>
    <w:rsid w:val="002F21FD"/>
    <w:rsid w:val="0030606B"/>
    <w:rsid w:val="0032188F"/>
    <w:rsid w:val="003B7FE1"/>
    <w:rsid w:val="004769D2"/>
    <w:rsid w:val="004B2DEA"/>
    <w:rsid w:val="005320E9"/>
    <w:rsid w:val="00600FE5"/>
    <w:rsid w:val="006231D5"/>
    <w:rsid w:val="0067009F"/>
    <w:rsid w:val="006A647D"/>
    <w:rsid w:val="006B5DBF"/>
    <w:rsid w:val="00744F6D"/>
    <w:rsid w:val="0075398E"/>
    <w:rsid w:val="007E31A3"/>
    <w:rsid w:val="008146D4"/>
    <w:rsid w:val="009442E8"/>
    <w:rsid w:val="009469EE"/>
    <w:rsid w:val="009524AC"/>
    <w:rsid w:val="00A75E54"/>
    <w:rsid w:val="00BD6E29"/>
    <w:rsid w:val="00BE1B84"/>
    <w:rsid w:val="00D2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96E4C-9D4E-4F48-A098-9BFC8C72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line="360" w:lineRule="exact"/>
      <w:ind w:right="5298" w:firstLine="4320"/>
    </w:pPr>
    <w:rPr>
      <w:rFonts w:eastAsia="標楷體"/>
    </w:rPr>
  </w:style>
  <w:style w:type="paragraph" w:styleId="a7">
    <w:name w:val="Balloon Text"/>
    <w:basedOn w:val="a"/>
    <w:link w:val="a8"/>
    <w:uiPriority w:val="99"/>
    <w:semiHidden/>
    <w:unhideWhenUsed/>
    <w:rsid w:val="009469E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469E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subject/>
  <dc:creator>aa</dc:creator>
  <cp:keywords/>
  <dc:description/>
  <cp:lastModifiedBy>user</cp:lastModifiedBy>
  <cp:revision>2</cp:revision>
  <cp:lastPrinted>2016-01-18T01:37:00Z</cp:lastPrinted>
  <dcterms:created xsi:type="dcterms:W3CDTF">2016-01-18T01:59:00Z</dcterms:created>
  <dcterms:modified xsi:type="dcterms:W3CDTF">2016-01-18T01:59:00Z</dcterms:modified>
</cp:coreProperties>
</file>